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3BB1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1CBDE0B7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3B628128" w14:textId="77777777" w:rsidR="000E6D1F" w:rsidRDefault="000E6D1F" w:rsidP="000E6D1F">
      <w:pPr>
        <w:spacing w:after="40" w:line="240" w:lineRule="exact"/>
        <w:jc w:val="center"/>
      </w:pPr>
    </w:p>
    <w:p w14:paraId="4D01A99B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 w:bidi="ar-SA"/>
        </w:rPr>
        <w:drawing>
          <wp:inline distT="0" distB="0" distL="0" distR="0" wp14:anchorId="6FFCC424" wp14:editId="4EFD8F8A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4837D" w14:textId="77777777" w:rsidR="000E6D1F" w:rsidRDefault="000E6D1F" w:rsidP="000E6D1F">
      <w:pPr>
        <w:spacing w:line="240" w:lineRule="exact"/>
        <w:jc w:val="center"/>
      </w:pPr>
    </w:p>
    <w:p w14:paraId="1AC526A2" w14:textId="77777777" w:rsidR="000E6D1F" w:rsidRDefault="000E6D1F" w:rsidP="000E6D1F">
      <w:pPr>
        <w:spacing w:line="240" w:lineRule="exact"/>
        <w:jc w:val="center"/>
      </w:pPr>
    </w:p>
    <w:p w14:paraId="1867CEA0" w14:textId="77777777" w:rsidR="000E6D1F" w:rsidRDefault="000E6D1F" w:rsidP="000E6D1F">
      <w:pPr>
        <w:spacing w:line="240" w:lineRule="exact"/>
        <w:jc w:val="center"/>
      </w:pPr>
    </w:p>
    <w:p w14:paraId="616E8553" w14:textId="77777777" w:rsidR="000E6D1F" w:rsidRDefault="000E6D1F" w:rsidP="000E6D1F">
      <w:pPr>
        <w:spacing w:line="240" w:lineRule="exact"/>
        <w:jc w:val="center"/>
      </w:pPr>
    </w:p>
    <w:p w14:paraId="67FD99A4" w14:textId="77777777" w:rsidR="000E6D1F" w:rsidRDefault="000E6D1F" w:rsidP="000E6D1F">
      <w:pPr>
        <w:spacing w:line="240" w:lineRule="exact"/>
        <w:jc w:val="center"/>
      </w:pPr>
    </w:p>
    <w:p w14:paraId="06FC1647" w14:textId="77777777" w:rsidR="000E6D1F" w:rsidRDefault="000E6D1F" w:rsidP="000E6D1F">
      <w:pPr>
        <w:spacing w:line="240" w:lineRule="exact"/>
        <w:jc w:val="center"/>
      </w:pPr>
    </w:p>
    <w:p w14:paraId="0FEF5246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472CE56C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B340EE9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206A45EA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808E824" w14:textId="77777777" w:rsidR="000E6D1F" w:rsidRDefault="000E6D1F" w:rsidP="000E6D1F">
      <w:pPr>
        <w:spacing w:after="120" w:line="240" w:lineRule="exact"/>
        <w:jc w:val="center"/>
      </w:pPr>
    </w:p>
    <w:p w14:paraId="78BE8783" w14:textId="77777777" w:rsidR="000E6D1F" w:rsidRDefault="000E6D1F" w:rsidP="000E6D1F">
      <w:pPr>
        <w:spacing w:after="120" w:line="240" w:lineRule="exact"/>
        <w:jc w:val="center"/>
      </w:pPr>
    </w:p>
    <w:p w14:paraId="4061B602" w14:textId="77777777" w:rsidR="000E6D1F" w:rsidRDefault="000E6D1F" w:rsidP="000E6D1F">
      <w:pPr>
        <w:spacing w:line="240" w:lineRule="exact"/>
        <w:jc w:val="center"/>
      </w:pPr>
    </w:p>
    <w:p w14:paraId="7F9049A8" w14:textId="77777777" w:rsidR="000E6D1F" w:rsidRDefault="000E6D1F" w:rsidP="000E6D1F">
      <w:pPr>
        <w:spacing w:line="240" w:lineRule="exact"/>
        <w:jc w:val="center"/>
      </w:pPr>
    </w:p>
    <w:p w14:paraId="5D66B78D" w14:textId="77777777" w:rsidR="000E6D1F" w:rsidRDefault="000E6D1F" w:rsidP="000E6D1F">
      <w:pPr>
        <w:spacing w:line="240" w:lineRule="exact"/>
        <w:jc w:val="center"/>
      </w:pPr>
    </w:p>
    <w:p w14:paraId="489C9070" w14:textId="77777777" w:rsidR="000E6D1F" w:rsidRDefault="000E6D1F" w:rsidP="000E6D1F">
      <w:pPr>
        <w:spacing w:line="240" w:lineRule="exact"/>
        <w:jc w:val="center"/>
      </w:pPr>
    </w:p>
    <w:p w14:paraId="395DE7F6" w14:textId="77777777" w:rsidR="000E6D1F" w:rsidRDefault="000E6D1F" w:rsidP="000E6D1F">
      <w:pPr>
        <w:spacing w:after="180" w:line="240" w:lineRule="exact"/>
        <w:jc w:val="center"/>
      </w:pPr>
    </w:p>
    <w:p w14:paraId="7AFA27EC" w14:textId="048AC44F" w:rsidR="00387299" w:rsidRDefault="00A53A0C" w:rsidP="00387299">
      <w:pPr>
        <w:spacing w:line="325" w:lineRule="exact"/>
        <w:ind w:left="567" w:right="573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AI25.60</w:t>
      </w:r>
    </w:p>
    <w:p w14:paraId="70AA5592" w14:textId="77777777" w:rsidR="00387299" w:rsidRDefault="00387299" w:rsidP="00387299">
      <w:pPr>
        <w:spacing w:line="325" w:lineRule="exact"/>
        <w:ind w:left="567" w:right="573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35DFC62E" w14:textId="77777777" w:rsidR="000E6D1F" w:rsidRPr="00387299" w:rsidRDefault="000E6D1F" w:rsidP="00387299">
      <w:pPr>
        <w:spacing w:line="325" w:lineRule="exact"/>
        <w:ind w:left="567" w:right="573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64C291A6" w14:textId="12ECE04B" w:rsidR="000E6D1F" w:rsidRPr="00387299" w:rsidRDefault="00A53A0C" w:rsidP="00387299">
      <w:pPr>
        <w:spacing w:line="325" w:lineRule="exact"/>
        <w:ind w:left="567" w:right="573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A53A0C">
        <w:rPr>
          <w:rFonts w:ascii="Trebuchet MS" w:eastAsia="Trebuchet MS" w:hAnsi="Trebuchet MS" w:cs="Trebuchet MS"/>
          <w:b/>
          <w:color w:val="000000"/>
          <w:sz w:val="28"/>
        </w:rPr>
        <w:t>La fourniture, la livraison, l’installation, la mise en service d’une machine WAAM et de ses périphériques</w:t>
      </w:r>
    </w:p>
    <w:p w14:paraId="175A7D53" w14:textId="77777777" w:rsidR="000E6D1F" w:rsidRPr="00387299" w:rsidRDefault="000E6D1F" w:rsidP="00387299">
      <w:pPr>
        <w:spacing w:line="325" w:lineRule="exact"/>
        <w:ind w:left="567" w:right="573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586A1D6" w14:textId="77777777" w:rsidR="000E6D1F" w:rsidRDefault="000E6D1F" w:rsidP="000E6D1F">
      <w:pPr>
        <w:spacing w:line="240" w:lineRule="exact"/>
        <w:jc w:val="center"/>
      </w:pPr>
    </w:p>
    <w:p w14:paraId="18FB4990" w14:textId="77777777" w:rsidR="000E6D1F" w:rsidRDefault="000E6D1F" w:rsidP="000E6D1F">
      <w:pPr>
        <w:spacing w:line="240" w:lineRule="exact"/>
        <w:jc w:val="center"/>
      </w:pPr>
    </w:p>
    <w:p w14:paraId="7B41E357" w14:textId="77777777" w:rsidR="000E6D1F" w:rsidRDefault="000E6D1F" w:rsidP="000E6D1F">
      <w:pPr>
        <w:spacing w:line="240" w:lineRule="exact"/>
        <w:jc w:val="center"/>
      </w:pPr>
    </w:p>
    <w:p w14:paraId="29BB6C21" w14:textId="77777777" w:rsidR="000E6D1F" w:rsidRDefault="000E6D1F" w:rsidP="000E6D1F">
      <w:pPr>
        <w:spacing w:line="240" w:lineRule="exact"/>
        <w:jc w:val="center"/>
      </w:pPr>
    </w:p>
    <w:p w14:paraId="162FFAA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49AF387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2156992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6A7FDF0D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469CEDD5" w14:textId="77777777" w:rsidR="000E6D1F" w:rsidRDefault="000E6D1F" w:rsidP="000E6D1F">
      <w:pPr>
        <w:jc w:val="center"/>
        <w:rPr>
          <w:b/>
          <w:u w:val="single"/>
        </w:rPr>
      </w:pPr>
    </w:p>
    <w:p w14:paraId="0D5CE4BD" w14:textId="77777777" w:rsidR="000E6D1F" w:rsidRDefault="000E6D1F" w:rsidP="000E6D1F">
      <w:pPr>
        <w:jc w:val="center"/>
        <w:rPr>
          <w:b/>
          <w:u w:val="single"/>
        </w:rPr>
      </w:pPr>
    </w:p>
    <w:p w14:paraId="3FBFF0C4" w14:textId="77777777" w:rsidR="000E6D1F" w:rsidRDefault="000E6D1F" w:rsidP="000E6D1F">
      <w:pPr>
        <w:jc w:val="center"/>
      </w:pPr>
      <w:r>
        <w:br w:type="page"/>
      </w:r>
    </w:p>
    <w:p w14:paraId="41845B55" w14:textId="77777777" w:rsidR="001A40BF" w:rsidRDefault="001A40BF">
      <w:pPr>
        <w:pStyle w:val="Standard"/>
        <w:jc w:val="center"/>
      </w:pPr>
    </w:p>
    <w:p w14:paraId="0DB09457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A377385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C578BB5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55978927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31757450" w14:textId="77777777" w:rsidR="001A40BF" w:rsidRDefault="00482F6C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Cadre de r</w:t>
      </w:r>
      <w:r w:rsidR="00D30D43">
        <w:rPr>
          <w:rFonts w:ascii="Calibri" w:hAnsi="Calibri"/>
          <w:b/>
          <w:bCs/>
          <w:sz w:val="22"/>
          <w:szCs w:val="22"/>
          <w:u w:val="single"/>
        </w:rPr>
        <w:t xml:space="preserve">éponse 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du mémoire technique : </w:t>
      </w:r>
      <w:r w:rsidR="00285301">
        <w:rPr>
          <w:rFonts w:ascii="Calibri" w:hAnsi="Calibri"/>
          <w:b/>
          <w:bCs/>
          <w:sz w:val="22"/>
          <w:szCs w:val="22"/>
          <w:u w:val="single"/>
        </w:rPr>
        <w:t xml:space="preserve">un maximum de 30 pages (15 feuilles recto verso) est demandé </w:t>
      </w:r>
      <w:r w:rsidR="00D30D43">
        <w:rPr>
          <w:rFonts w:ascii="Calibri" w:hAnsi="Calibri"/>
          <w:b/>
          <w:bCs/>
          <w:sz w:val="22"/>
          <w:szCs w:val="22"/>
          <w:u w:val="single"/>
        </w:rPr>
        <w:t>(Préconisation)</w:t>
      </w:r>
      <w:r w:rsidR="00285301">
        <w:rPr>
          <w:rFonts w:ascii="Calibri" w:hAnsi="Calibri"/>
          <w:b/>
          <w:bCs/>
          <w:sz w:val="22"/>
          <w:szCs w:val="22"/>
          <w:u w:val="single"/>
        </w:rPr>
        <w:t>. Le candidat peut transmettre des annexes généralistes</w:t>
      </w:r>
      <w:r w:rsidR="00A40827">
        <w:rPr>
          <w:rFonts w:ascii="Calibri" w:hAnsi="Calibri"/>
          <w:b/>
          <w:bCs/>
          <w:sz w:val="22"/>
          <w:szCs w:val="22"/>
          <w:u w:val="single"/>
        </w:rPr>
        <w:t>, s’il le souhaite, toutefois, celles-ci</w:t>
      </w:r>
      <w:r w:rsidR="00285301">
        <w:rPr>
          <w:rFonts w:ascii="Calibri" w:hAnsi="Calibri"/>
          <w:b/>
          <w:bCs/>
          <w:sz w:val="22"/>
          <w:szCs w:val="22"/>
          <w:u w:val="single"/>
        </w:rPr>
        <w:t xml:space="preserve"> ne rentreront pas dans la notation</w:t>
      </w:r>
      <w:r w:rsidR="00D30D43">
        <w:rPr>
          <w:rFonts w:ascii="Calibri" w:hAnsi="Calibri"/>
          <w:b/>
          <w:bCs/>
          <w:sz w:val="22"/>
          <w:szCs w:val="22"/>
          <w:u w:val="single"/>
        </w:rPr>
        <w:t>.</w:t>
      </w:r>
    </w:p>
    <w:p w14:paraId="01FBDE0F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36829362" w14:textId="77777777" w:rsidR="001A40BF" w:rsidRDefault="001A40BF">
      <w:pPr>
        <w:pStyle w:val="Standard"/>
      </w:pPr>
    </w:p>
    <w:p w14:paraId="4A5CD757" w14:textId="77777777" w:rsidR="00ED4002" w:rsidRDefault="00ED4002">
      <w:pPr>
        <w:pStyle w:val="Standard"/>
      </w:pPr>
    </w:p>
    <w:p w14:paraId="66BE130C" w14:textId="0F3A68FE" w:rsidR="00482F6C" w:rsidRPr="00A53A0C" w:rsidRDefault="00482F6C" w:rsidP="00482F6C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Critère 2-1</w:t>
      </w:r>
      <w:r w:rsidRPr="00932BA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932BAB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CB1C38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VALEUR TECHNIQUE </w:t>
      </w:r>
      <w:r w:rsidR="00F50C75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>–</w:t>
      </w:r>
      <w:r w:rsidR="00997F2A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 </w:t>
      </w:r>
      <w:r w:rsidR="00CB1C38" w:rsidRPr="00CB1C38">
        <w:rPr>
          <w:rFonts w:ascii="Calibri" w:hAnsi="Calibri"/>
          <w:b/>
          <w:bCs/>
          <w:sz w:val="24"/>
          <w:szCs w:val="24"/>
        </w:rPr>
        <w:t>(</w:t>
      </w:r>
      <w:r w:rsidR="00A53A0C">
        <w:rPr>
          <w:rFonts w:ascii="Calibri" w:hAnsi="Calibri"/>
          <w:b/>
          <w:bCs/>
          <w:sz w:val="24"/>
          <w:szCs w:val="24"/>
        </w:rPr>
        <w:t>15</w:t>
      </w:r>
      <w:r w:rsidR="00CB1C38" w:rsidRPr="00CB1C38">
        <w:rPr>
          <w:rFonts w:ascii="Calibri" w:hAnsi="Calibri"/>
          <w:b/>
          <w:bCs/>
          <w:sz w:val="24"/>
          <w:szCs w:val="24"/>
        </w:rPr>
        <w:t xml:space="preserve"> points)</w:t>
      </w:r>
    </w:p>
    <w:p w14:paraId="60D56A64" w14:textId="765F5C0F" w:rsidR="00A53A0C" w:rsidRDefault="00A53A0C" w:rsidP="00690E71">
      <w:pPr>
        <w:pStyle w:val="Paragraphedeliste"/>
        <w:ind w:left="108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A4195C2" w14:textId="56006946" w:rsidR="00CB1C38" w:rsidRPr="00A53A0C" w:rsidRDefault="00A53A0C" w:rsidP="00690E71">
      <w:pPr>
        <w:pStyle w:val="Paragraphedeliste"/>
        <w:ind w:left="1080"/>
        <w:rPr>
          <w:rFonts w:ascii="Calibri" w:eastAsia="Times New Roman" w:hAnsi="Calibri" w:cs="Times New Roman"/>
          <w:b/>
          <w:bCs/>
          <w:color w:val="000000"/>
          <w:kern w:val="3"/>
          <w:sz w:val="24"/>
          <w:szCs w:val="24"/>
          <w:lang w:eastAsia="fr-FR"/>
        </w:rPr>
      </w:pPr>
      <w:r w:rsidRPr="00A53A0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Performances de la machine (source d’énergie, positionneur, tête de soudage)</w:t>
      </w:r>
      <w:r w:rsidRPr="00A53A0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</w:p>
    <w:p w14:paraId="2B721BD1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1EBD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E1FC9D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A4D486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79E91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EF7A4A" w14:textId="5856D5E3" w:rsidR="00ED4002" w:rsidRDefault="00ED4002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65840BB" w14:textId="52B8028D" w:rsidR="00690E71" w:rsidRDefault="00690E71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7846B309" w14:textId="4B4F5BFA" w:rsidR="00690E71" w:rsidRDefault="00690E71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A3743B1" w14:textId="77777777" w:rsidR="00690E71" w:rsidRDefault="00690E71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C330A14" w14:textId="77777777" w:rsidR="00ED4002" w:rsidRDefault="00ED4002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D1666A6" w14:textId="252C968C" w:rsidR="00ED4002" w:rsidRDefault="00ED4002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A984A02" w14:textId="77777777" w:rsidR="00690E71" w:rsidRDefault="00690E71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F6CCFCA" w14:textId="6E7425DB" w:rsidR="00482F6C" w:rsidRDefault="00482F6C" w:rsidP="00482F6C">
      <w:pPr>
        <w:pStyle w:val="Footnote"/>
        <w:widowControl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Critère 2-2</w:t>
      </w:r>
      <w:r w:rsidRPr="00932BA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932BAB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997F2A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>VALEUR TECHNIQUE –</w:t>
      </w:r>
      <w:r w:rsidR="00997F2A">
        <w:rPr>
          <w:rFonts w:ascii="Calibri" w:hAnsi="Calibri"/>
          <w:sz w:val="24"/>
          <w:szCs w:val="24"/>
        </w:rPr>
        <w:t xml:space="preserve"> </w:t>
      </w:r>
      <w:r w:rsidR="00997F2A" w:rsidRPr="00997F2A">
        <w:rPr>
          <w:rFonts w:ascii="Calibri" w:hAnsi="Calibri"/>
          <w:b/>
          <w:bCs/>
          <w:sz w:val="24"/>
          <w:szCs w:val="24"/>
        </w:rPr>
        <w:t>(</w:t>
      </w:r>
      <w:r w:rsidR="00A53A0C">
        <w:rPr>
          <w:rFonts w:ascii="Calibri" w:hAnsi="Calibri"/>
          <w:b/>
          <w:bCs/>
          <w:sz w:val="24"/>
          <w:szCs w:val="24"/>
        </w:rPr>
        <w:t>10</w:t>
      </w:r>
      <w:r w:rsidR="00997F2A" w:rsidRPr="00997F2A">
        <w:rPr>
          <w:rFonts w:ascii="Calibri" w:hAnsi="Calibri"/>
          <w:b/>
          <w:bCs/>
          <w:sz w:val="24"/>
          <w:szCs w:val="24"/>
        </w:rPr>
        <w:t xml:space="preserve"> points)</w:t>
      </w:r>
    </w:p>
    <w:p w14:paraId="53223250" w14:textId="77777777" w:rsidR="00997F2A" w:rsidRDefault="00997F2A" w:rsidP="00ED4002">
      <w:pPr>
        <w:pStyle w:val="RedTxt"/>
      </w:pPr>
    </w:p>
    <w:p w14:paraId="25670EA0" w14:textId="74BC1576" w:rsidR="00690E71" w:rsidRDefault="00A53A0C" w:rsidP="00690E71">
      <w:pPr>
        <w:spacing w:line="232" w:lineRule="exact"/>
        <w:ind w:left="680" w:right="80"/>
        <w:rPr>
          <w:rFonts w:ascii="Arial" w:hAnsi="Arial" w:cs="Arial"/>
          <w:i/>
          <w:iCs/>
          <w:color w:val="000000"/>
          <w:sz w:val="20"/>
          <w:szCs w:val="20"/>
        </w:rPr>
      </w:pPr>
      <w:r w:rsidRPr="00A53A0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Description de l’environnement (enceinte de protection, contrôle thermique et gazeux)</w:t>
      </w:r>
    </w:p>
    <w:p w14:paraId="2191137C" w14:textId="5B7CA98C" w:rsidR="00ED4002" w:rsidRPr="00997F2A" w:rsidRDefault="00997F2A" w:rsidP="00ED4002">
      <w:pPr>
        <w:pStyle w:val="RedTxt"/>
        <w:rPr>
          <w:rFonts w:ascii="Times New Roman" w:eastAsia="Times New Roman" w:hAnsi="Times New Roman" w:cs="Times New Roman"/>
          <w:sz w:val="20"/>
          <w:szCs w:val="20"/>
        </w:rPr>
      </w:pPr>
      <w:r w:rsidRPr="00997F2A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4002" w:rsidRPr="00997F2A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5537D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80BB46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9D569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F13CB" w14:textId="7F5BFDB3" w:rsidR="00F50C75" w:rsidRDefault="00F50C75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0720A71B" w14:textId="0AB759A7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36F720E7" w14:textId="41B61177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00C8CA04" w14:textId="31FAAF61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7926F15B" w14:textId="66062296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1469B3BB" w14:textId="3620BB3D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20BBF6BE" w14:textId="65F599DC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1A1C67AA" w14:textId="4EC196F6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73C929AA" w14:textId="075057D9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3046C154" w14:textId="77777777" w:rsidR="00690E71" w:rsidRDefault="00690E71" w:rsidP="00997F2A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508BA87D" w14:textId="51E0195A" w:rsidR="004745A1" w:rsidRDefault="004745A1" w:rsidP="004745A1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Critère 2-</w:t>
      </w:r>
      <w:r w:rsidR="00F50C75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3</w:t>
      </w:r>
      <w:r w:rsidRPr="00932BA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932BAB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A53A0C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VALEUR TECHNIQUE - </w:t>
      </w:r>
      <w:r w:rsidR="00876F7D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 </w:t>
      </w:r>
      <w:r w:rsidR="00876F7D" w:rsidRPr="00876F7D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(</w:t>
      </w:r>
      <w:r w:rsidR="00A53A0C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5 </w:t>
      </w:r>
      <w:r w:rsidR="00876F7D" w:rsidRPr="00876F7D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points)</w:t>
      </w:r>
    </w:p>
    <w:p w14:paraId="57CDE08E" w14:textId="0C3009F1" w:rsidR="00690E71" w:rsidRPr="00A53A0C" w:rsidRDefault="00A53A0C">
      <w:pPr>
        <w:pStyle w:val="RedTxt"/>
        <w:rPr>
          <w:b/>
          <w:bCs/>
          <w:i/>
          <w:iCs/>
          <w:color w:val="000000"/>
          <w:sz w:val="20"/>
          <w:szCs w:val="20"/>
        </w:rPr>
      </w:pPr>
      <w:r w:rsidRPr="00A53A0C">
        <w:rPr>
          <w:b/>
          <w:bCs/>
          <w:i/>
          <w:iCs/>
          <w:color w:val="000000"/>
          <w:sz w:val="20"/>
          <w:szCs w:val="20"/>
        </w:rPr>
        <w:t>Versatilité, ergonomie (changement fils, paramètre ajustables)</w:t>
      </w:r>
    </w:p>
    <w:p w14:paraId="4B56DDBF" w14:textId="3B23645C" w:rsidR="001A40BF" w:rsidRDefault="00D30D43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85BC01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A677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0897E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755E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C7626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17AB7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19D31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C3F18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659AE" w14:textId="77777777" w:rsidR="00ED4002" w:rsidRDefault="00ED4002" w:rsidP="00ED4002">
      <w:pPr>
        <w:pStyle w:val="Standard"/>
      </w:pPr>
    </w:p>
    <w:p w14:paraId="0E7B4F8A" w14:textId="77777777" w:rsidR="001A40BF" w:rsidRDefault="001A40BF">
      <w:pPr>
        <w:pStyle w:val="Standard"/>
      </w:pPr>
    </w:p>
    <w:p w14:paraId="522F66AF" w14:textId="2CBC80B3" w:rsidR="00A53A0C" w:rsidRDefault="00A53A0C" w:rsidP="00A53A0C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4</w:t>
      </w:r>
      <w:r w:rsidRPr="00932BA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932BAB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VALEUR TECHNIQUE 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>- (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10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</w:t>
      </w:r>
      <w:r w:rsidRPr="00876F7D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points)</w:t>
      </w:r>
    </w:p>
    <w:p w14:paraId="7F832708" w14:textId="06E899E8" w:rsidR="00A53A0C" w:rsidRPr="00A53A0C" w:rsidRDefault="00A53A0C" w:rsidP="00A53A0C">
      <w:pPr>
        <w:pStyle w:val="RedTxt"/>
        <w:rPr>
          <w:b/>
          <w:bCs/>
          <w:i/>
          <w:iCs/>
          <w:color w:val="000000"/>
          <w:sz w:val="20"/>
          <w:szCs w:val="20"/>
        </w:rPr>
      </w:pPr>
      <w:r w:rsidRPr="00A53A0C">
        <w:rPr>
          <w:b/>
          <w:bCs/>
          <w:i/>
          <w:iCs/>
          <w:color w:val="000000"/>
          <w:sz w:val="20"/>
          <w:szCs w:val="20"/>
        </w:rPr>
        <w:t>Instrumentation, IHM (contrôle qualité &amp; procédé, logiciels)</w:t>
      </w:r>
    </w:p>
    <w:p w14:paraId="657D477A" w14:textId="77777777" w:rsidR="00A53A0C" w:rsidRDefault="00A53A0C" w:rsidP="00A53A0C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2C10FA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9411C0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9BECE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99A654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8E8E8E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FF8D3E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DA4B14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7F2A03" w14:textId="77777777" w:rsidR="00A53A0C" w:rsidRDefault="00A53A0C" w:rsidP="00A53A0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A7271E" w14:textId="77777777" w:rsidR="00E43A40" w:rsidRDefault="00E43A40">
      <w:pPr>
        <w:pStyle w:val="Standard"/>
      </w:pPr>
    </w:p>
    <w:p w14:paraId="46947666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  <w:u w:val="single"/>
        </w:rPr>
      </w:pPr>
    </w:p>
    <w:p w14:paraId="488F125A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  <w:u w:val="single"/>
        </w:rPr>
      </w:pPr>
    </w:p>
    <w:p w14:paraId="63B6B233" w14:textId="717F468D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  <w:u w:val="single"/>
        </w:rPr>
        <w:t xml:space="preserve">Critère </w:t>
      </w:r>
      <w:r w:rsidR="005D339C">
        <w:rPr>
          <w:rFonts w:ascii="Calibri" w:hAnsi="Calibri"/>
          <w:szCs w:val="24"/>
          <w:u w:val="single"/>
        </w:rPr>
        <w:t>3</w:t>
      </w:r>
      <w:r w:rsidR="00D30D43">
        <w:rPr>
          <w:rFonts w:ascii="Calibri" w:hAnsi="Calibri"/>
          <w:szCs w:val="24"/>
          <w:u w:val="single"/>
        </w:rPr>
        <w:t> </w:t>
      </w:r>
      <w:r w:rsidR="00D30D43">
        <w:rPr>
          <w:rFonts w:ascii="Calibri" w:hAnsi="Calibri"/>
          <w:szCs w:val="24"/>
        </w:rPr>
        <w:t xml:space="preserve">: </w:t>
      </w:r>
      <w:r w:rsidR="00D30D43">
        <w:rPr>
          <w:rFonts w:ascii="Calibri" w:hAnsi="Calibri"/>
          <w:szCs w:val="24"/>
        </w:rPr>
        <w:tab/>
      </w:r>
      <w:r w:rsidR="007B34A0" w:rsidRPr="007B34A0">
        <w:rPr>
          <w:rFonts w:ascii="Calibri" w:hAnsi="Calibri"/>
          <w:szCs w:val="24"/>
        </w:rPr>
        <w:t>Performances en matière de responsabilité sociétale en lien avec l'objet du marché</w:t>
      </w:r>
    </w:p>
    <w:p w14:paraId="72DF2751" w14:textId="77777777" w:rsidR="00FA13ED" w:rsidRDefault="00FA13ED" w:rsidP="00FA13ED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>
        <w:rPr>
          <w:rFonts w:ascii="Calibri" w:hAnsi="Calibri"/>
          <w:b/>
          <w:color w:val="000000"/>
          <w:szCs w:val="24"/>
        </w:rPr>
        <w:t>(10 points)</w:t>
      </w:r>
    </w:p>
    <w:p w14:paraId="51DCE186" w14:textId="77777777" w:rsidR="007B34A0" w:rsidRDefault="007B34A0" w:rsidP="00651BA5">
      <w:pPr>
        <w:pStyle w:val="Default"/>
        <w:spacing w:after="17"/>
        <w:ind w:left="1776"/>
        <w:jc w:val="both"/>
        <w:rPr>
          <w:rFonts w:ascii="Calibri" w:hAnsi="Calibri"/>
        </w:rPr>
      </w:pPr>
    </w:p>
    <w:p w14:paraId="090C67D2" w14:textId="23084F5F" w:rsidR="007B34A0" w:rsidRDefault="007B34A0" w:rsidP="007B34A0">
      <w:pPr>
        <w:pStyle w:val="Default"/>
        <w:spacing w:after="17"/>
        <w:ind w:left="1776"/>
        <w:jc w:val="both"/>
        <w:rPr>
          <w:rFonts w:ascii="Calibri" w:hAnsi="Calibri"/>
        </w:rPr>
      </w:pPr>
      <w:r>
        <w:rPr>
          <w:rFonts w:ascii="Calibri" w:hAnsi="Calibri"/>
        </w:rPr>
        <w:t xml:space="preserve">3.1 - </w:t>
      </w:r>
      <w:r w:rsidR="00651BA5">
        <w:rPr>
          <w:rFonts w:ascii="Calibri" w:hAnsi="Calibri"/>
        </w:rPr>
        <w:t>Actions égalité femmes</w:t>
      </w:r>
      <w:r w:rsidR="00F50C75" w:rsidRPr="00F50C75">
        <w:rPr>
          <w:rFonts w:ascii="Calibri" w:hAnsi="Calibri"/>
        </w:rPr>
        <w:t xml:space="preserve"> </w:t>
      </w:r>
      <w:r w:rsidR="00F50C75">
        <w:rPr>
          <w:rFonts w:ascii="Calibri" w:hAnsi="Calibri"/>
        </w:rPr>
        <w:t>/ hommes</w:t>
      </w:r>
      <w:r w:rsidR="00BA46F6">
        <w:rPr>
          <w:rFonts w:ascii="Calibri" w:hAnsi="Calibri"/>
        </w:rPr>
        <w:t xml:space="preserve"> : sur </w:t>
      </w:r>
      <w:r>
        <w:rPr>
          <w:rFonts w:ascii="Calibri" w:hAnsi="Calibri"/>
        </w:rPr>
        <w:t>3.</w:t>
      </w:r>
      <w:r w:rsidR="00BA46F6">
        <w:rPr>
          <w:rFonts w:ascii="Calibri" w:hAnsi="Calibri"/>
        </w:rPr>
        <w:t>5 points</w:t>
      </w:r>
    </w:p>
    <w:p w14:paraId="060861DD" w14:textId="1A4DF5BC" w:rsidR="007B34A0" w:rsidRDefault="007B34A0" w:rsidP="007B34A0">
      <w:pPr>
        <w:pStyle w:val="Default"/>
        <w:spacing w:after="17"/>
        <w:jc w:val="both"/>
        <w:rPr>
          <w:rFonts w:ascii="Calibri" w:hAnsi="Calibri"/>
        </w:rPr>
      </w:pPr>
    </w:p>
    <w:p w14:paraId="0B28329D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2A5F0B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8CF0B5" w14:textId="77777777" w:rsidR="007B34A0" w:rsidRDefault="007B34A0" w:rsidP="007B34A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FAFCB5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D8E724" w14:textId="77777777" w:rsidR="007B34A0" w:rsidRDefault="007B34A0" w:rsidP="007B34A0">
      <w:pPr>
        <w:pStyle w:val="Default"/>
        <w:spacing w:after="17"/>
        <w:jc w:val="both"/>
        <w:rPr>
          <w:rFonts w:ascii="Calibri" w:hAnsi="Calibri"/>
        </w:rPr>
      </w:pPr>
    </w:p>
    <w:p w14:paraId="2763A8C9" w14:textId="5C1BA45E" w:rsidR="007B34A0" w:rsidRDefault="007B34A0" w:rsidP="007B34A0">
      <w:pPr>
        <w:pStyle w:val="Default"/>
        <w:spacing w:after="17"/>
        <w:ind w:left="1776"/>
        <w:jc w:val="both"/>
        <w:rPr>
          <w:rFonts w:ascii="Calibri" w:hAnsi="Calibri"/>
        </w:rPr>
      </w:pPr>
      <w:r>
        <w:rPr>
          <w:rFonts w:ascii="Calibri" w:hAnsi="Calibri"/>
        </w:rPr>
        <w:t xml:space="preserve">3.2 - </w:t>
      </w:r>
      <w:r>
        <w:rPr>
          <w:rFonts w:ascii="Calibri" w:hAnsi="Calibri"/>
        </w:rPr>
        <w:t xml:space="preserve">Politique en matière de bien-être au travail : sur </w:t>
      </w:r>
      <w:r>
        <w:rPr>
          <w:rFonts w:ascii="Calibri" w:hAnsi="Calibri"/>
        </w:rPr>
        <w:t>3.5</w:t>
      </w:r>
      <w:r>
        <w:rPr>
          <w:rFonts w:ascii="Calibri" w:hAnsi="Calibri"/>
        </w:rPr>
        <w:t xml:space="preserve"> points</w:t>
      </w:r>
    </w:p>
    <w:p w14:paraId="7C1924D7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A73C45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C02020" w14:textId="77777777" w:rsidR="007B34A0" w:rsidRDefault="007B34A0" w:rsidP="007B34A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9D253F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901A4F" w14:textId="77777777" w:rsidR="007B34A0" w:rsidRDefault="007B34A0" w:rsidP="007B34A0">
      <w:pPr>
        <w:pStyle w:val="Default"/>
        <w:spacing w:after="17"/>
        <w:jc w:val="both"/>
        <w:rPr>
          <w:rFonts w:ascii="Calibri" w:hAnsi="Calibri"/>
        </w:rPr>
      </w:pPr>
    </w:p>
    <w:p w14:paraId="66118850" w14:textId="4981C89F" w:rsidR="00651BA5" w:rsidRPr="005D339C" w:rsidRDefault="007B34A0" w:rsidP="00651BA5">
      <w:pPr>
        <w:pStyle w:val="Default"/>
        <w:spacing w:after="17"/>
        <w:ind w:left="1776"/>
        <w:jc w:val="both"/>
      </w:pPr>
      <w:r>
        <w:rPr>
          <w:rFonts w:ascii="Calibri" w:hAnsi="Calibri"/>
        </w:rPr>
        <w:t xml:space="preserve">3.3 - </w:t>
      </w:r>
      <w:r w:rsidR="00BA46F6">
        <w:rPr>
          <w:rFonts w:ascii="Calibri" w:hAnsi="Calibri"/>
        </w:rPr>
        <w:t>P</w:t>
      </w:r>
      <w:r w:rsidR="00651BA5">
        <w:rPr>
          <w:rFonts w:ascii="Calibri" w:hAnsi="Calibri"/>
        </w:rPr>
        <w:t>olitique inclusive et pratiques solidaires</w:t>
      </w:r>
      <w:r w:rsidR="00BA46F6">
        <w:rPr>
          <w:rFonts w:ascii="Calibri" w:hAnsi="Calibri"/>
        </w:rPr>
        <w:t xml:space="preserve"> : sur </w:t>
      </w:r>
      <w:r>
        <w:rPr>
          <w:rFonts w:ascii="Calibri" w:hAnsi="Calibri"/>
        </w:rPr>
        <w:t>3</w:t>
      </w:r>
      <w:r w:rsidR="00BA46F6">
        <w:rPr>
          <w:rFonts w:ascii="Calibri" w:hAnsi="Calibri"/>
        </w:rPr>
        <w:t xml:space="preserve"> points</w:t>
      </w:r>
      <w:r w:rsidR="00651BA5">
        <w:rPr>
          <w:rFonts w:ascii="Calibri" w:hAnsi="Calibri"/>
        </w:rPr>
        <w:t xml:space="preserve"> </w:t>
      </w:r>
      <w:r w:rsidR="00651BA5">
        <w:rPr>
          <w:rFonts w:ascii="Calibri" w:hAnsi="Calibri"/>
        </w:rPr>
        <w:tab/>
      </w:r>
    </w:p>
    <w:p w14:paraId="2905B558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AC9A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E81AD0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59680B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F9369A" w14:textId="77B49190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10B53692" w14:textId="63D9BB62" w:rsidR="007B34A0" w:rsidRDefault="007B34A0" w:rsidP="007B34A0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  <w:u w:val="single"/>
        </w:rPr>
        <w:t xml:space="preserve">Critère </w:t>
      </w:r>
      <w:r>
        <w:rPr>
          <w:rFonts w:ascii="Calibri" w:hAnsi="Calibri"/>
          <w:szCs w:val="24"/>
          <w:u w:val="single"/>
        </w:rPr>
        <w:t>4</w:t>
      </w:r>
      <w:r>
        <w:rPr>
          <w:rFonts w:ascii="Calibri" w:hAnsi="Calibri"/>
          <w:szCs w:val="24"/>
          <w:u w:val="single"/>
        </w:rPr>
        <w:t> </w:t>
      </w:r>
      <w:r>
        <w:rPr>
          <w:rFonts w:ascii="Calibri" w:hAnsi="Calibri"/>
          <w:szCs w:val="24"/>
        </w:rPr>
        <w:t xml:space="preserve">: </w:t>
      </w:r>
      <w:r>
        <w:rPr>
          <w:rFonts w:ascii="Calibri" w:hAnsi="Calibri"/>
          <w:szCs w:val="24"/>
        </w:rPr>
        <w:tab/>
      </w:r>
      <w:r w:rsidRPr="007B34A0">
        <w:rPr>
          <w:rFonts w:ascii="Calibri" w:hAnsi="Calibri"/>
          <w:szCs w:val="24"/>
        </w:rPr>
        <w:t>Performances en matière de protection de l'environnement en lien avec l'objet du marché</w:t>
      </w:r>
    </w:p>
    <w:p w14:paraId="12FB4686" w14:textId="77777777" w:rsidR="007B34A0" w:rsidRDefault="007B34A0" w:rsidP="007B34A0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>
        <w:rPr>
          <w:rFonts w:ascii="Calibri" w:hAnsi="Calibri"/>
          <w:b/>
          <w:color w:val="000000"/>
          <w:szCs w:val="24"/>
        </w:rPr>
        <w:t>(10 points)</w:t>
      </w:r>
    </w:p>
    <w:p w14:paraId="4CCD4118" w14:textId="77777777" w:rsidR="007B34A0" w:rsidRDefault="007B34A0" w:rsidP="007B34A0">
      <w:pPr>
        <w:pStyle w:val="Default"/>
        <w:spacing w:after="17"/>
        <w:ind w:left="1776"/>
        <w:jc w:val="both"/>
        <w:rPr>
          <w:rFonts w:ascii="Calibri" w:hAnsi="Calibri"/>
        </w:rPr>
      </w:pPr>
    </w:p>
    <w:p w14:paraId="79471B51" w14:textId="0A5BE640" w:rsidR="007B34A0" w:rsidRDefault="007B34A0" w:rsidP="007B34A0">
      <w:pPr>
        <w:pStyle w:val="Default"/>
        <w:spacing w:after="17"/>
        <w:ind w:left="1776"/>
        <w:jc w:val="both"/>
        <w:rPr>
          <w:rFonts w:ascii="Calibri" w:hAnsi="Calibri"/>
        </w:rPr>
      </w:pPr>
      <w:r>
        <w:rPr>
          <w:rFonts w:ascii="Calibri" w:hAnsi="Calibri"/>
        </w:rPr>
        <w:t>4</w:t>
      </w:r>
      <w:r>
        <w:rPr>
          <w:rFonts w:ascii="Calibri" w:hAnsi="Calibri"/>
        </w:rPr>
        <w:t>.1 -</w:t>
      </w:r>
      <w:r w:rsidRPr="007B34A0">
        <w:t xml:space="preserve"> </w:t>
      </w:r>
      <w:r w:rsidRPr="007B34A0">
        <w:rPr>
          <w:rFonts w:ascii="Calibri" w:hAnsi="Calibri"/>
        </w:rPr>
        <w:t>Fabrication du produit (usage de composants et proposition éco-responsables ; limitation des déchets)</w:t>
      </w:r>
      <w:r>
        <w:rPr>
          <w:rFonts w:ascii="Calibri" w:hAnsi="Calibri"/>
        </w:rPr>
        <w:t>: sur 3.5 points</w:t>
      </w:r>
    </w:p>
    <w:p w14:paraId="37EFFE51" w14:textId="77777777" w:rsidR="007B34A0" w:rsidRDefault="007B34A0" w:rsidP="007B34A0">
      <w:pPr>
        <w:pStyle w:val="Default"/>
        <w:spacing w:after="17"/>
        <w:jc w:val="both"/>
        <w:rPr>
          <w:rFonts w:ascii="Calibri" w:hAnsi="Calibri"/>
        </w:rPr>
      </w:pPr>
    </w:p>
    <w:p w14:paraId="0CFC4810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655119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50A44" w14:textId="77777777" w:rsidR="007B34A0" w:rsidRDefault="007B34A0" w:rsidP="007B34A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7B8E8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0D6CD4" w14:textId="77777777" w:rsidR="007B34A0" w:rsidRDefault="007B34A0" w:rsidP="007B34A0">
      <w:pPr>
        <w:pStyle w:val="Default"/>
        <w:spacing w:after="17"/>
        <w:jc w:val="both"/>
        <w:rPr>
          <w:rFonts w:ascii="Calibri" w:hAnsi="Calibri"/>
        </w:rPr>
      </w:pPr>
    </w:p>
    <w:p w14:paraId="3A14E4F8" w14:textId="38BBBE95" w:rsidR="007B34A0" w:rsidRDefault="007B34A0" w:rsidP="007B34A0">
      <w:pPr>
        <w:pStyle w:val="Default"/>
        <w:spacing w:after="17"/>
        <w:ind w:left="1776"/>
        <w:jc w:val="both"/>
        <w:rPr>
          <w:rFonts w:ascii="Calibri" w:hAnsi="Calibri"/>
        </w:rPr>
      </w:pPr>
      <w:r>
        <w:rPr>
          <w:rFonts w:ascii="Calibri" w:hAnsi="Calibri"/>
        </w:rPr>
        <w:t>4</w:t>
      </w:r>
      <w:r>
        <w:rPr>
          <w:rFonts w:ascii="Calibri" w:hAnsi="Calibri"/>
        </w:rPr>
        <w:t>.2 -</w:t>
      </w:r>
      <w:r w:rsidRPr="007B34A0">
        <w:t xml:space="preserve"> </w:t>
      </w:r>
      <w:r w:rsidRPr="007B34A0">
        <w:rPr>
          <w:rFonts w:ascii="Calibri" w:hAnsi="Calibri"/>
        </w:rPr>
        <w:t>Gestion des déchets (organisation de la collecte des déchets ; recyclage des déchets ; traçabilité des déchets)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>: sur 3.5 points</w:t>
      </w:r>
    </w:p>
    <w:p w14:paraId="4EA0E3C5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4EE911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4FE541" w14:textId="77777777" w:rsidR="007B34A0" w:rsidRDefault="007B34A0" w:rsidP="007B34A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1AAB4E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2AAE1E" w14:textId="77777777" w:rsidR="007B34A0" w:rsidRDefault="007B34A0" w:rsidP="007B34A0">
      <w:pPr>
        <w:pStyle w:val="Default"/>
        <w:spacing w:after="17"/>
        <w:jc w:val="both"/>
        <w:rPr>
          <w:rFonts w:ascii="Calibri" w:hAnsi="Calibri"/>
        </w:rPr>
      </w:pPr>
    </w:p>
    <w:p w14:paraId="6966AC7B" w14:textId="37E08F8B" w:rsidR="007B34A0" w:rsidRPr="005D339C" w:rsidRDefault="007B34A0" w:rsidP="007B34A0">
      <w:pPr>
        <w:pStyle w:val="Default"/>
        <w:spacing w:after="17"/>
        <w:ind w:left="1776"/>
        <w:jc w:val="both"/>
      </w:pPr>
      <w:r>
        <w:rPr>
          <w:rFonts w:ascii="Calibri" w:hAnsi="Calibri"/>
        </w:rPr>
        <w:t>4</w:t>
      </w:r>
      <w:r>
        <w:rPr>
          <w:rFonts w:ascii="Calibri" w:hAnsi="Calibri"/>
        </w:rPr>
        <w:t xml:space="preserve">.3 - </w:t>
      </w:r>
      <w:r w:rsidRPr="007B34A0">
        <w:rPr>
          <w:rFonts w:ascii="Calibri" w:hAnsi="Calibri"/>
        </w:rPr>
        <w:t>Modalités de transport et de livraison de produits/déchets (types de véhicules ; optimisation des circuits de collecte en vue de réduire les consommations et émissions de polluants)</w:t>
      </w:r>
      <w:r>
        <w:rPr>
          <w:rFonts w:ascii="Calibri" w:hAnsi="Calibri"/>
        </w:rPr>
        <w:t xml:space="preserve"> : sur 3 points </w:t>
      </w:r>
      <w:r>
        <w:rPr>
          <w:rFonts w:ascii="Calibri" w:hAnsi="Calibri"/>
        </w:rPr>
        <w:tab/>
      </w:r>
    </w:p>
    <w:p w14:paraId="22F3E6FE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F15EDE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D10DCB" w14:textId="77777777" w:rsidR="007B34A0" w:rsidRDefault="007B34A0" w:rsidP="007B34A0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0ADF7E" w14:textId="77777777" w:rsidR="007B34A0" w:rsidRDefault="007B34A0" w:rsidP="007B34A0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412F01" w14:textId="77777777" w:rsidR="007B34A0" w:rsidRDefault="007B34A0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11B08C2A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3CFDCF0C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69A57" w14:textId="77777777" w:rsidR="00340815" w:rsidRDefault="00340815">
      <w:r>
        <w:separator/>
      </w:r>
    </w:p>
  </w:endnote>
  <w:endnote w:type="continuationSeparator" w:id="0">
    <w:p w14:paraId="7CB6BC64" w14:textId="77777777" w:rsidR="00340815" w:rsidRDefault="0034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05A5635A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39A7F7F" w14:textId="77777777" w:rsidR="00D03B4F" w:rsidRDefault="007B34A0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491A0101" w14:textId="77777777" w:rsidR="00D03B4F" w:rsidRDefault="007B34A0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34E11AF5" w14:textId="77777777" w:rsidR="00D03B4F" w:rsidRDefault="007B34A0">
    <w:pPr>
      <w:pStyle w:val="Pieddepage"/>
      <w:jc w:val="center"/>
    </w:pPr>
  </w:p>
  <w:p w14:paraId="3AD409BD" w14:textId="77777777" w:rsidR="00D03B4F" w:rsidRDefault="007B34A0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881B6" w14:textId="77777777" w:rsidR="00340815" w:rsidRDefault="00340815">
      <w:r>
        <w:rPr>
          <w:color w:val="000000"/>
        </w:rPr>
        <w:separator/>
      </w:r>
    </w:p>
  </w:footnote>
  <w:footnote w:type="continuationSeparator" w:id="0">
    <w:p w14:paraId="78BF2989" w14:textId="77777777" w:rsidR="00340815" w:rsidRDefault="00340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3A6C"/>
    <w:multiLevelType w:val="hybridMultilevel"/>
    <w:tmpl w:val="91AABF38"/>
    <w:lvl w:ilvl="0" w:tplc="48B0F8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4" w15:restartNumberingAfterBreak="0">
    <w:nsid w:val="45B03145"/>
    <w:multiLevelType w:val="hybridMultilevel"/>
    <w:tmpl w:val="91AABF38"/>
    <w:lvl w:ilvl="0" w:tplc="48B0F8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A40BF"/>
    <w:rsid w:val="002329E7"/>
    <w:rsid w:val="00252320"/>
    <w:rsid w:val="00285301"/>
    <w:rsid w:val="00340815"/>
    <w:rsid w:val="003537CC"/>
    <w:rsid w:val="003846CC"/>
    <w:rsid w:val="00387299"/>
    <w:rsid w:val="00405222"/>
    <w:rsid w:val="004227CC"/>
    <w:rsid w:val="004745A1"/>
    <w:rsid w:val="00482F6C"/>
    <w:rsid w:val="00524957"/>
    <w:rsid w:val="005C2E60"/>
    <w:rsid w:val="005D339C"/>
    <w:rsid w:val="00651BA5"/>
    <w:rsid w:val="006833DD"/>
    <w:rsid w:val="00690E71"/>
    <w:rsid w:val="006D7C0F"/>
    <w:rsid w:val="007B34A0"/>
    <w:rsid w:val="00814543"/>
    <w:rsid w:val="0082124A"/>
    <w:rsid w:val="00876F7D"/>
    <w:rsid w:val="008E5BE0"/>
    <w:rsid w:val="00932BAB"/>
    <w:rsid w:val="00944A20"/>
    <w:rsid w:val="00997F2A"/>
    <w:rsid w:val="009A3367"/>
    <w:rsid w:val="00A40827"/>
    <w:rsid w:val="00A5311A"/>
    <w:rsid w:val="00A53A0C"/>
    <w:rsid w:val="00A62665"/>
    <w:rsid w:val="00AC7D0B"/>
    <w:rsid w:val="00B43BCB"/>
    <w:rsid w:val="00BA46F6"/>
    <w:rsid w:val="00BB6C00"/>
    <w:rsid w:val="00BB6EAE"/>
    <w:rsid w:val="00CB1C38"/>
    <w:rsid w:val="00D30D43"/>
    <w:rsid w:val="00E43A40"/>
    <w:rsid w:val="00ED4002"/>
    <w:rsid w:val="00F50C75"/>
    <w:rsid w:val="00F6743E"/>
    <w:rsid w:val="00FA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CEDC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4333</Words>
  <Characters>23833</Characters>
  <Application>Microsoft Office Word</Application>
  <DocSecurity>0</DocSecurity>
  <Lines>198</Lines>
  <Paragraphs>56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IFEBE-KABWASA Diane</cp:lastModifiedBy>
  <cp:revision>6</cp:revision>
  <cp:lastPrinted>2020-11-05T10:20:00Z</cp:lastPrinted>
  <dcterms:created xsi:type="dcterms:W3CDTF">2025-06-23T10:14:00Z</dcterms:created>
  <dcterms:modified xsi:type="dcterms:W3CDTF">2025-11-18T16:39:00Z</dcterms:modified>
</cp:coreProperties>
</file>